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65B0A198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5222F9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454E6B6C" w:rsidR="000F2690" w:rsidRPr="007B7058" w:rsidRDefault="00EF7C9B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C2859C4" w:rsidR="000F2690" w:rsidRPr="00FA6811" w:rsidRDefault="00EF7C9B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1B2D75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9C2A21C" w:rsidR="000F2690" w:rsidRPr="001B2D75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head</w:t>
            </w:r>
            <w:r w:rsidR="000F2690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 xml:space="preserve"> direction No. 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2</w:t>
            </w: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4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NU-</w:t>
            </w:r>
            <w:r w:rsidR="00EF7C9B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342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C1E38C7" w:rsidR="000F2690" w:rsidRPr="00FA6811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nurodymu Nr.</w:t>
            </w:r>
            <w:r w:rsid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EF7C9B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342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0071678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2"/>
        <w:gridCol w:w="1772"/>
        <w:gridCol w:w="1773"/>
        <w:gridCol w:w="3685"/>
        <w:gridCol w:w="3686"/>
        <w:gridCol w:w="2409"/>
        <w:gridCol w:w="996"/>
      </w:tblGrid>
      <w:tr w:rsidR="00324288" w:rsidRPr="000D24D4" w14:paraId="295B9038" w14:textId="77777777" w:rsidTr="00974510">
        <w:trPr>
          <w:cantSplit/>
          <w:tblHeader/>
        </w:trPr>
        <w:tc>
          <w:tcPr>
            <w:tcW w:w="842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C51708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5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91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974510">
        <w:trPr>
          <w:cantSplit/>
          <w:tblHeader/>
        </w:trPr>
        <w:tc>
          <w:tcPr>
            <w:tcW w:w="842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405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974510">
        <w:trPr>
          <w:cantSplit/>
          <w:tblHeader/>
        </w:trPr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C51708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527CFDE8" w14:textId="43568225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3685" w:type="dxa"/>
            <w:vMerge w:val="restart"/>
            <w:vAlign w:val="center"/>
          </w:tcPr>
          <w:p w14:paraId="202598BB" w14:textId="52561420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6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405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974510">
        <w:trPr>
          <w:cantSplit/>
        </w:trPr>
        <w:tc>
          <w:tcPr>
            <w:tcW w:w="842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974510">
        <w:trPr>
          <w:cantSplit/>
        </w:trPr>
        <w:tc>
          <w:tcPr>
            <w:tcW w:w="842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5" w:type="dxa"/>
            <w:vAlign w:val="center"/>
          </w:tcPr>
          <w:p w14:paraId="3F3D9455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59F39EC1" w14:textId="4CF5E38C" w:rsidR="00E93AC0" w:rsidRPr="00FA6413" w:rsidRDefault="00C51708" w:rsidP="00C5170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974510">
        <w:trPr>
          <w:cantSplit/>
        </w:trPr>
        <w:tc>
          <w:tcPr>
            <w:tcW w:w="842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5" w:type="dxa"/>
            <w:vAlign w:val="center"/>
          </w:tcPr>
          <w:p w14:paraId="1991915E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09912D1F" w14:textId="008290EE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974510">
        <w:trPr>
          <w:cantSplit/>
        </w:trPr>
        <w:tc>
          <w:tcPr>
            <w:tcW w:w="842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5" w:type="dxa"/>
            <w:vAlign w:val="center"/>
          </w:tcPr>
          <w:p w14:paraId="45CEFBE9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7EA96C2D" w14:textId="30A2F4D5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974510">
        <w:trPr>
          <w:cantSplit/>
        </w:trPr>
        <w:tc>
          <w:tcPr>
            <w:tcW w:w="842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5" w:type="dxa"/>
            <w:vAlign w:val="center"/>
          </w:tcPr>
          <w:p w14:paraId="2B00F0AD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1344D086" w14:textId="5E1DF8EF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974510">
        <w:trPr>
          <w:cantSplit/>
        </w:trPr>
        <w:tc>
          <w:tcPr>
            <w:tcW w:w="842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5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974510">
        <w:trPr>
          <w:cantSplit/>
        </w:trPr>
        <w:tc>
          <w:tcPr>
            <w:tcW w:w="842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974510">
        <w:trPr>
          <w:cantSplit/>
        </w:trPr>
        <w:tc>
          <w:tcPr>
            <w:tcW w:w="842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974510">
        <w:trPr>
          <w:cantSplit/>
        </w:trPr>
        <w:tc>
          <w:tcPr>
            <w:tcW w:w="842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974510">
        <w:trPr>
          <w:cantSplit/>
          <w:trHeight w:val="885"/>
        </w:trPr>
        <w:tc>
          <w:tcPr>
            <w:tcW w:w="842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974510">
        <w:trPr>
          <w:cantSplit/>
        </w:trPr>
        <w:tc>
          <w:tcPr>
            <w:tcW w:w="842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974510">
        <w:trPr>
          <w:cantSplit/>
        </w:trPr>
        <w:tc>
          <w:tcPr>
            <w:tcW w:w="842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974510">
        <w:trPr>
          <w:cantSplit/>
        </w:trPr>
        <w:tc>
          <w:tcPr>
            <w:tcW w:w="842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974510">
        <w:trPr>
          <w:cantSplit/>
        </w:trPr>
        <w:tc>
          <w:tcPr>
            <w:tcW w:w="842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E05AF9" w14:textId="77777777" w:rsidTr="00974510">
        <w:trPr>
          <w:cantSplit/>
        </w:trPr>
        <w:tc>
          <w:tcPr>
            <w:tcW w:w="842" w:type="dxa"/>
            <w:vAlign w:val="center"/>
          </w:tcPr>
          <w:p w14:paraId="619C6E3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93C211F" w14:textId="3F42E49E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5" w:type="dxa"/>
            <w:vAlign w:val="center"/>
          </w:tcPr>
          <w:p w14:paraId="044956AC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CC1C42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8EE02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43A767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A0C4124" w14:textId="77777777" w:rsidTr="00974510">
        <w:trPr>
          <w:cantSplit/>
        </w:trPr>
        <w:tc>
          <w:tcPr>
            <w:tcW w:w="842" w:type="dxa"/>
            <w:vAlign w:val="center"/>
          </w:tcPr>
          <w:p w14:paraId="640099F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61FC525" w14:textId="5998146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BDACE33" w14:textId="3A530543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4251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F23C7E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B8AE8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152F52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3676BE7B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51427E25" w14:textId="7E8B6DC0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4892A928" w14:textId="4C9E709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D702EE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3C47025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20F0A9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177C90B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11842D91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1B43B1C4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E8FC59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AB2320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13562D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1DFCC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20FEAC0" w14:textId="77777777" w:rsidTr="00974510">
        <w:trPr>
          <w:cantSplit/>
        </w:trPr>
        <w:tc>
          <w:tcPr>
            <w:tcW w:w="842" w:type="dxa"/>
            <w:vAlign w:val="center"/>
          </w:tcPr>
          <w:p w14:paraId="2D295AA4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5D9DD6A" w14:textId="07107A74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durys/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door</w:t>
            </w:r>
          </w:p>
        </w:tc>
      </w:tr>
      <w:tr w:rsidR="006B05DC" w:rsidRPr="000D24D4" w14:paraId="4C671350" w14:textId="77777777" w:rsidTr="00974510">
        <w:trPr>
          <w:cantSplit/>
        </w:trPr>
        <w:tc>
          <w:tcPr>
            <w:tcW w:w="842" w:type="dxa"/>
            <w:vAlign w:val="center"/>
          </w:tcPr>
          <w:p w14:paraId="320D3BBD" w14:textId="77777777" w:rsidR="006B05DC" w:rsidRPr="00974510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0B99940" w14:textId="2DD6F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B39130E" w14:textId="2B63A42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79CBBA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2D7D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E9385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16DF32C" w14:textId="77777777" w:rsidTr="00974510">
        <w:trPr>
          <w:cantSplit/>
        </w:trPr>
        <w:tc>
          <w:tcPr>
            <w:tcW w:w="842" w:type="dxa"/>
            <w:vAlign w:val="center"/>
          </w:tcPr>
          <w:p w14:paraId="1F2B765C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68683C" w14:textId="289DC6F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5" w:type="dxa"/>
            <w:vAlign w:val="center"/>
          </w:tcPr>
          <w:p w14:paraId="7D73A434" w14:textId="47E68DD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86F59F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2DC7643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EB1AE0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42AF13B" w14:textId="77777777" w:rsidTr="00974510">
        <w:trPr>
          <w:cantSplit/>
        </w:trPr>
        <w:tc>
          <w:tcPr>
            <w:tcW w:w="842" w:type="dxa"/>
            <w:vAlign w:val="center"/>
          </w:tcPr>
          <w:p w14:paraId="2883D562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49DC92C" w14:textId="72DBDC4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143B7C25" w14:textId="779E5699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916652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B32FDC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3EA41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CE2572" w14:textId="77777777" w:rsidTr="00974510">
        <w:trPr>
          <w:cantSplit/>
        </w:trPr>
        <w:tc>
          <w:tcPr>
            <w:tcW w:w="842" w:type="dxa"/>
            <w:vAlign w:val="center"/>
          </w:tcPr>
          <w:p w14:paraId="35F3B546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7DFE31" w14:textId="106D1E7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3FE39206" w14:textId="4C8A4831" w:rsidR="006B05DC" w:rsidRPr="00C1179D" w:rsidRDefault="006B05DC" w:rsidP="00C1179D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Trikampė </w:t>
            </w:r>
            <w:r w:rsidR="00090959" w:rsidRPr="00974510">
              <w:rPr>
                <w:rFonts w:ascii="Arial" w:hAnsi="Arial" w:cs="Arial"/>
                <w:noProof/>
                <w:sz w:val="18"/>
                <w:szCs w:val="18"/>
              </w:rPr>
              <w:t>T-</w:t>
            </w:r>
            <w:r w:rsidR="00BD2760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="000909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tipo spyną, pasukama 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kampu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59648FC6" w:rsidR="006B05DC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179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Triangular T-9 type lock, rotated at an angle of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 xml:space="preserve"> </w:t>
            </w:r>
            <w:r w:rsidR="006B05DC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6839A1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1BB966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851D9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ECED63D" w14:textId="77777777" w:rsidTr="00974510">
        <w:trPr>
          <w:cantSplit/>
        </w:trPr>
        <w:tc>
          <w:tcPr>
            <w:tcW w:w="842" w:type="dxa"/>
            <w:vAlign w:val="center"/>
          </w:tcPr>
          <w:p w14:paraId="01B459CA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7E0E1F2C" w14:textId="3786D1FE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6B05DC" w:rsidRPr="000D24D4" w14:paraId="76DF4626" w14:textId="77777777" w:rsidTr="00974510">
        <w:trPr>
          <w:cantSplit/>
        </w:trPr>
        <w:tc>
          <w:tcPr>
            <w:tcW w:w="842" w:type="dxa"/>
            <w:vAlign w:val="center"/>
          </w:tcPr>
          <w:p w14:paraId="3F8AD126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B866756" w14:textId="07D62A9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7E37217C" w14:textId="3E2C723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40C8AA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0312023" w14:textId="11832191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7AA99E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DF4C78" w14:textId="77777777" w:rsidTr="00974510">
        <w:trPr>
          <w:cantSplit/>
        </w:trPr>
        <w:tc>
          <w:tcPr>
            <w:tcW w:w="842" w:type="dxa"/>
            <w:vAlign w:val="center"/>
          </w:tcPr>
          <w:p w14:paraId="6E53523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D864E05" w14:textId="4A268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746BCC49" w14:textId="43AAF75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90EBE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30783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24E09E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AE565EE" w14:textId="77777777" w:rsidTr="00974510">
        <w:trPr>
          <w:cantSplit/>
        </w:trPr>
        <w:tc>
          <w:tcPr>
            <w:tcW w:w="842" w:type="dxa"/>
            <w:vAlign w:val="center"/>
          </w:tcPr>
          <w:p w14:paraId="5A2638B6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1A28D0F7" w14:textId="633D08C8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6B05DC" w:rsidRPr="000D24D4" w14:paraId="4CF81840" w14:textId="77777777" w:rsidTr="00974510">
        <w:trPr>
          <w:cantSplit/>
        </w:trPr>
        <w:tc>
          <w:tcPr>
            <w:tcW w:w="842" w:type="dxa"/>
            <w:vAlign w:val="center"/>
          </w:tcPr>
          <w:p w14:paraId="69B404AA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A23EF29" w14:textId="52784C9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0F9AC5F9" w14:textId="6C20612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FA99F4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5014A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035047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B5DF9A6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4FEE96F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32428C8D" w14:textId="465E9915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6B05DC" w:rsidRPr="00FA6413" w:rsidRDefault="006B05DC" w:rsidP="006B05DC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5" w:type="dxa"/>
            <w:vAlign w:val="center"/>
          </w:tcPr>
          <w:p w14:paraId="0C576BEA" w14:textId="04DB11E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0D3B9E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58F170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D7422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0881F2C2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2F16446E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335394B0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5" w:type="dxa"/>
            <w:vAlign w:val="center"/>
          </w:tcPr>
          <w:p w14:paraId="711E71CD" w14:textId="1428A3C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800BD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F649E5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1B330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53577EC0" w14:textId="77777777" w:rsidTr="00B57A8D">
        <w:trPr>
          <w:cantSplit/>
        </w:trPr>
        <w:tc>
          <w:tcPr>
            <w:tcW w:w="842" w:type="dxa"/>
            <w:vMerge w:val="restart"/>
            <w:vAlign w:val="center"/>
          </w:tcPr>
          <w:p w14:paraId="0C948350" w14:textId="77777777" w:rsidR="00C1179D" w:rsidRPr="00FA6811" w:rsidRDefault="00C1179D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387E4F8E" w14:textId="69C702B1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0BEDCF7" w14:textId="12BF30C5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52FDC8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82BF6F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AF40D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12F2935E" w14:textId="77777777" w:rsidTr="00A2449E">
        <w:trPr>
          <w:cantSplit/>
        </w:trPr>
        <w:tc>
          <w:tcPr>
            <w:tcW w:w="842" w:type="dxa"/>
            <w:vMerge/>
            <w:vAlign w:val="center"/>
          </w:tcPr>
          <w:p w14:paraId="7926C75A" w14:textId="77777777" w:rsidR="00C1179D" w:rsidRPr="007B7058" w:rsidRDefault="00C1179D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5FBABC22" w14:textId="77777777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9D048AF" w14:textId="30CCCD83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11D5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250770B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3F396F1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C51708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974510">
        <w:trPr>
          <w:cantSplit/>
          <w:trHeight w:val="3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06EE2502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D9BDD43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0D1EB9F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6992FCD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6493330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CE5193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5454611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512A22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7B39F1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0C3685D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06CF1FC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352C1F8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50660F6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610BE57E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</w:p>
          <w:p w14:paraId="0F0962E6" w14:textId="04DFE62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164164C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4EE3" w:rsidRPr="005C30B1" w14:paraId="0E22E2FA" w14:textId="77777777" w:rsidTr="006B51BC">
        <w:trPr>
          <w:cantSplit/>
        </w:trPr>
        <w:tc>
          <w:tcPr>
            <w:tcW w:w="846" w:type="dxa"/>
            <w:vAlign w:val="center"/>
          </w:tcPr>
          <w:p w14:paraId="07687459" w14:textId="77777777" w:rsidR="00694EE3" w:rsidRPr="00557F10" w:rsidRDefault="00694EE3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E898E3F" w14:textId="46F6146D" w:rsidR="00694EE3" w:rsidRPr="005E2C93" w:rsidRDefault="00EF2A40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Kabelių tvirtinim</w:t>
            </w:r>
            <w:r w:rsidR="008C66F0">
              <w:rPr>
                <w:rFonts w:ascii="Arial" w:hAnsi="Arial" w:cs="Arial"/>
                <w:color w:val="000000"/>
                <w:sz w:val="18"/>
                <w:szCs w:val="18"/>
              </w:rPr>
              <w:t>o konstrukcijos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04F6F">
              <w:rPr>
                <w:rFonts w:ascii="Arial" w:hAnsi="Arial" w:cs="Arial"/>
                <w:color w:val="000000"/>
                <w:sz w:val="18"/>
                <w:szCs w:val="18"/>
              </w:rPr>
              <w:t>spintos viduje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6423922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Užvedamų kabelių tvirtinimui šoninėse sienelėse turi būti </w:t>
            </w:r>
            <w:r w:rsidR="00081F5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įrengta</w:t>
            </w:r>
            <w:r w:rsidR="00081F5D"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027977DB" w:rsidR="00B75F21" w:rsidRPr="005C30B1" w:rsidRDefault="00EF2016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Horizontalūs izoliuoto m</w:t>
            </w:r>
            <w:r w:rsidR="00081F5D">
              <w:rPr>
                <w:rFonts w:ascii="Arial" w:hAnsi="Arial" w:cs="Arial"/>
                <w:sz w:val="18"/>
                <w:szCs w:val="18"/>
              </w:rPr>
              <w:t>etalini</w:t>
            </w:r>
            <w:r>
              <w:rPr>
                <w:rFonts w:ascii="Arial" w:hAnsi="Arial" w:cs="Arial"/>
                <w:sz w:val="18"/>
                <w:szCs w:val="18"/>
              </w:rPr>
              <w:t>o profilio</w:t>
            </w:r>
            <w:r w:rsidR="00081F5D">
              <w:rPr>
                <w:rFonts w:ascii="Arial" w:hAnsi="Arial" w:cs="Arial"/>
                <w:sz w:val="18"/>
                <w:szCs w:val="18"/>
              </w:rPr>
              <w:t xml:space="preserve"> kabelių gyslų </w:t>
            </w:r>
            <w:r w:rsidR="00B75F21" w:rsidRPr="00FA6413">
              <w:rPr>
                <w:rFonts w:ascii="Arial" w:hAnsi="Arial" w:cs="Arial"/>
                <w:sz w:val="18"/>
                <w:szCs w:val="18"/>
              </w:rPr>
              <w:t xml:space="preserve">tvirtinimo elementai /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Horizontal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fastening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elements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cable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cores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insulated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metal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profile</w:t>
            </w:r>
            <w:proofErr w:type="spellEnd"/>
            <w:r w:rsidR="00F722A3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C615E" w:rsidRPr="005C30B1" w14:paraId="3C143AEC" w14:textId="77777777" w:rsidTr="00F75499">
        <w:trPr>
          <w:cantSplit/>
        </w:trPr>
        <w:tc>
          <w:tcPr>
            <w:tcW w:w="846" w:type="dxa"/>
            <w:vAlign w:val="center"/>
          </w:tcPr>
          <w:p w14:paraId="7EB74FCB" w14:textId="77777777" w:rsidR="002C615E" w:rsidRPr="00557F10" w:rsidRDefault="002C615E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7D08D8" w14:textId="15D603E1" w:rsidR="002C615E" w:rsidRPr="00974510" w:rsidRDefault="002C615E" w:rsidP="00B75F2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Minimalus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horizontalių izoliuotų metalinio</w:t>
            </w:r>
            <w:r w:rsidR="001A3637"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profilio profilių kiekis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</w:rPr>
              <w:t>The minimum number of horizontal insulated metal profile sections</w:t>
            </w:r>
          </w:p>
        </w:tc>
        <w:tc>
          <w:tcPr>
            <w:tcW w:w="3828" w:type="dxa"/>
            <w:vAlign w:val="center"/>
          </w:tcPr>
          <w:p w14:paraId="2CC9281A" w14:textId="6CF5DB76" w:rsidR="002C615E" w:rsidRPr="00FA6413" w:rsidRDefault="002C615E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≤ </w:t>
            </w:r>
            <w:r w:rsidR="0092352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F2016">
              <w:rPr>
                <w:rFonts w:ascii="Arial" w:hAnsi="Arial" w:cs="Arial"/>
                <w:color w:val="000000"/>
                <w:sz w:val="18"/>
                <w:szCs w:val="18"/>
              </w:rPr>
              <w:t xml:space="preserve"> vnt.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B6EB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F722A3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5113B19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5E80FF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5F09CEF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prisukami gnybtai 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34D6765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Terminals for secondary current circuits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7671192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013A22A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3925B5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20F5936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7E96D32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494CE4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62E847F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159307C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6D954C30" w:rsidR="00B75F21" w:rsidRPr="00F722A3" w:rsidRDefault="00B75F21" w:rsidP="00F722A3">
            <w:pPr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Terminals for secondary voltage circuits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72379A0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1964E17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421258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74565B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2D226D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08C53B5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 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2CB2B1E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7E2C0C95" w14:textId="0F1262A0" w:rsidR="00B75F21" w:rsidRPr="00F722A3" w:rsidRDefault="00B75F21" w:rsidP="00F722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Terminals for secondary control and signal circuits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4339096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C4298E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3A8739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42A2018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</w:t>
            </w:r>
            <w:r w:rsidR="00F722A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3832C59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54CFF6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382B090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izoliuotas vertikalus atkeliamas kirtiklis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21AB53F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17FEE3A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5F379FD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DIN 35 bėgelio, tvirtinamo prie montažinės plokštės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262F688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</w:p>
        </w:tc>
      </w:tr>
      <w:tr w:rsidR="00AA0D9C" w:rsidRPr="005C30B1" w14:paraId="677C6CD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38B8F28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BFF9EA3" w14:textId="56120C35" w:rsidR="00AA0D9C" w:rsidRPr="005C30B1" w:rsidRDefault="00AA0D9C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321FFF96" w:rsidR="00AA0D9C" w:rsidRPr="005C30B1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</w:p>
        </w:tc>
      </w:tr>
      <w:tr w:rsidR="00AA0D9C" w:rsidRPr="005C30B1" w14:paraId="3CEA8267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86144D1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69A0022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1D03FC15" w14:textId="3AA5B7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virtinimo taškų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sandarinimo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>medžiag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(poliuretano pagrindu pagamintų arba lygiaverčių medžiagų nesukeliančių spintos ir joje sumontuotos įrangos korozijos)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turi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užtikrinti jog vanduo nepatektų į spintos vidų, turi būti atsparios UV spinduliams, tinkamos eksploatuoti lauko sąlygomis nuo -35 </w:t>
            </w:r>
            <w:r w:rsidRPr="00491E6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iki. +35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attachment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points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polyurethane-based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equivalent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corrosion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installed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it)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ensure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water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does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resistant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UV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radiation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suitable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outdoor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ranging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-35°C to +35°C</w:t>
            </w:r>
          </w:p>
        </w:tc>
      </w:tr>
      <w:tr w:rsidR="00AA0D9C" w:rsidRPr="005C30B1" w14:paraId="09EC976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E29725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BCD2FDE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39B25827" w14:textId="7A4005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gamintojo korpuso nepanaudojamų technologinių angų sandarikliai pagaminti iš cinkuoto plieno, aliuminio, arba neūdijančio plieno detalių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unused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technological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openings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manufacturer's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are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galvanized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aluminum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stainless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parts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32D079E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7BBAC791" w14:textId="77777777" w:rsidTr="00F75499">
        <w:trPr>
          <w:cantSplit/>
        </w:trPr>
        <w:tc>
          <w:tcPr>
            <w:tcW w:w="846" w:type="dxa"/>
            <w:vAlign w:val="center"/>
          </w:tcPr>
          <w:p w14:paraId="27FFD864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D1D4B79" w14:textId="3FAD3DEC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828" w:type="dxa"/>
            <w:vAlign w:val="center"/>
          </w:tcPr>
          <w:p w14:paraId="07E51DF4" w14:textId="7A154E48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9BC91A6" wp14:editId="222C5011">
                  <wp:extent cx="129540" cy="155575"/>
                  <wp:effectExtent l="0" t="0" r="0" b="0"/>
                  <wp:docPr id="1516730337" name="Picture 1516730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086FF3" wp14:editId="73BB7399">
                  <wp:extent cx="129540" cy="155575"/>
                  <wp:effectExtent l="0" t="0" r="0" b="0"/>
                  <wp:docPr id="855835367" name="Picture 855835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Komercinės elektros apskaitos srovės ir įtampos grandinių gnybtų rinklės ir įtaisai turi būti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/ Current, voltage terminals and devices for commercial electricity metering circuits shall be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2A75A26C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8C66F0" w:rsidRPr="009B0DD9" w:rsidRDefault="008C66F0" w:rsidP="008C66F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2E6CB76E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</w:p>
        </w:tc>
      </w:tr>
      <w:tr w:rsidR="008C66F0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8C66F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8C66F0" w:rsidRPr="00202844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8C66F0" w:rsidRPr="000163A7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8C66F0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8C66F0" w:rsidRPr="0077606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8C66F0" w:rsidRPr="00776060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8C66F0" w:rsidRPr="005C30B1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433ACA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D54A" w14:textId="77777777" w:rsidR="007A1195" w:rsidRDefault="007A1195" w:rsidP="00324288">
      <w:pPr>
        <w:spacing w:after="0" w:line="240" w:lineRule="auto"/>
      </w:pPr>
      <w:r>
        <w:separator/>
      </w:r>
    </w:p>
  </w:endnote>
  <w:endnote w:type="continuationSeparator" w:id="0">
    <w:p w14:paraId="2B0B593F" w14:textId="77777777" w:rsidR="007A1195" w:rsidRDefault="007A1195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90D4" w14:textId="77777777" w:rsidR="007A1195" w:rsidRDefault="007A1195" w:rsidP="00324288">
      <w:pPr>
        <w:spacing w:after="0" w:line="240" w:lineRule="auto"/>
      </w:pPr>
      <w:r>
        <w:separator/>
      </w:r>
    </w:p>
  </w:footnote>
  <w:footnote w:type="continuationSeparator" w:id="0">
    <w:p w14:paraId="1F940788" w14:textId="77777777" w:rsidR="007A1195" w:rsidRDefault="007A1195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52ED"/>
    <w:multiLevelType w:val="hybridMultilevel"/>
    <w:tmpl w:val="4A2E3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10"/>
  </w:num>
  <w:num w:numId="3" w16cid:durableId="1678000018">
    <w:abstractNumId w:val="1"/>
  </w:num>
  <w:num w:numId="4" w16cid:durableId="1703364573">
    <w:abstractNumId w:val="9"/>
  </w:num>
  <w:num w:numId="5" w16cid:durableId="135294786">
    <w:abstractNumId w:val="7"/>
  </w:num>
  <w:num w:numId="6" w16cid:durableId="1262839775">
    <w:abstractNumId w:val="5"/>
  </w:num>
  <w:num w:numId="7" w16cid:durableId="552042403">
    <w:abstractNumId w:val="3"/>
  </w:num>
  <w:num w:numId="8" w16cid:durableId="1992712514">
    <w:abstractNumId w:val="8"/>
  </w:num>
  <w:num w:numId="9" w16cid:durableId="1751342232">
    <w:abstractNumId w:val="0"/>
  </w:num>
  <w:num w:numId="10" w16cid:durableId="1663007469">
    <w:abstractNumId w:val="6"/>
  </w:num>
  <w:num w:numId="11" w16cid:durableId="19823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35F96"/>
    <w:rsid w:val="00050A1B"/>
    <w:rsid w:val="00057C81"/>
    <w:rsid w:val="00064BCA"/>
    <w:rsid w:val="00065412"/>
    <w:rsid w:val="00081F5D"/>
    <w:rsid w:val="00090959"/>
    <w:rsid w:val="000C74CF"/>
    <w:rsid w:val="000D6C99"/>
    <w:rsid w:val="000E2E37"/>
    <w:rsid w:val="000F2690"/>
    <w:rsid w:val="0012088B"/>
    <w:rsid w:val="001214FA"/>
    <w:rsid w:val="001552EB"/>
    <w:rsid w:val="00157D90"/>
    <w:rsid w:val="001A3637"/>
    <w:rsid w:val="001B2D75"/>
    <w:rsid w:val="001B708C"/>
    <w:rsid w:val="001D6C36"/>
    <w:rsid w:val="00207F22"/>
    <w:rsid w:val="002576A0"/>
    <w:rsid w:val="00261A19"/>
    <w:rsid w:val="002639D1"/>
    <w:rsid w:val="00292244"/>
    <w:rsid w:val="002A0ED1"/>
    <w:rsid w:val="002A1F53"/>
    <w:rsid w:val="002A7597"/>
    <w:rsid w:val="002B3FB1"/>
    <w:rsid w:val="002C2CFD"/>
    <w:rsid w:val="002C615E"/>
    <w:rsid w:val="002E44D6"/>
    <w:rsid w:val="002F34A3"/>
    <w:rsid w:val="002F4CDF"/>
    <w:rsid w:val="00313984"/>
    <w:rsid w:val="00324288"/>
    <w:rsid w:val="00336ACD"/>
    <w:rsid w:val="00342235"/>
    <w:rsid w:val="00366640"/>
    <w:rsid w:val="003712C5"/>
    <w:rsid w:val="003875BD"/>
    <w:rsid w:val="003B06B0"/>
    <w:rsid w:val="003C134D"/>
    <w:rsid w:val="00404168"/>
    <w:rsid w:val="00420A5C"/>
    <w:rsid w:val="00433ACA"/>
    <w:rsid w:val="00455F23"/>
    <w:rsid w:val="00466FB7"/>
    <w:rsid w:val="004855B2"/>
    <w:rsid w:val="004E57D3"/>
    <w:rsid w:val="004E6558"/>
    <w:rsid w:val="004F7F04"/>
    <w:rsid w:val="00536F59"/>
    <w:rsid w:val="00541FEC"/>
    <w:rsid w:val="005432F0"/>
    <w:rsid w:val="00590783"/>
    <w:rsid w:val="005E2C93"/>
    <w:rsid w:val="00601279"/>
    <w:rsid w:val="0061611D"/>
    <w:rsid w:val="00617A9D"/>
    <w:rsid w:val="0066590D"/>
    <w:rsid w:val="0067205A"/>
    <w:rsid w:val="00694EE3"/>
    <w:rsid w:val="00697735"/>
    <w:rsid w:val="006A67B0"/>
    <w:rsid w:val="006B05DC"/>
    <w:rsid w:val="0073313F"/>
    <w:rsid w:val="007A1195"/>
    <w:rsid w:val="007B05B9"/>
    <w:rsid w:val="007B7058"/>
    <w:rsid w:val="007E39E1"/>
    <w:rsid w:val="007F6452"/>
    <w:rsid w:val="007F7556"/>
    <w:rsid w:val="00804F6F"/>
    <w:rsid w:val="00811908"/>
    <w:rsid w:val="008242A7"/>
    <w:rsid w:val="008406F5"/>
    <w:rsid w:val="00851EEF"/>
    <w:rsid w:val="00855CE0"/>
    <w:rsid w:val="00895522"/>
    <w:rsid w:val="008C66F0"/>
    <w:rsid w:val="008C717C"/>
    <w:rsid w:val="008E74D1"/>
    <w:rsid w:val="00916AA3"/>
    <w:rsid w:val="00923529"/>
    <w:rsid w:val="0093059A"/>
    <w:rsid w:val="00962F59"/>
    <w:rsid w:val="00974510"/>
    <w:rsid w:val="009916D9"/>
    <w:rsid w:val="009B0DD9"/>
    <w:rsid w:val="009C631D"/>
    <w:rsid w:val="00A21771"/>
    <w:rsid w:val="00A2449E"/>
    <w:rsid w:val="00A2529F"/>
    <w:rsid w:val="00A2610E"/>
    <w:rsid w:val="00A26565"/>
    <w:rsid w:val="00A27ABC"/>
    <w:rsid w:val="00A91967"/>
    <w:rsid w:val="00AA0BC0"/>
    <w:rsid w:val="00AA0D9C"/>
    <w:rsid w:val="00AD417D"/>
    <w:rsid w:val="00B54761"/>
    <w:rsid w:val="00B62ABA"/>
    <w:rsid w:val="00B660E8"/>
    <w:rsid w:val="00B75F21"/>
    <w:rsid w:val="00B819C8"/>
    <w:rsid w:val="00B92A4C"/>
    <w:rsid w:val="00BC2768"/>
    <w:rsid w:val="00BD2760"/>
    <w:rsid w:val="00BF4DEC"/>
    <w:rsid w:val="00BF7569"/>
    <w:rsid w:val="00C1179D"/>
    <w:rsid w:val="00C51708"/>
    <w:rsid w:val="00C52101"/>
    <w:rsid w:val="00C86FCE"/>
    <w:rsid w:val="00CA3D33"/>
    <w:rsid w:val="00CA6434"/>
    <w:rsid w:val="00CD29BD"/>
    <w:rsid w:val="00D138D8"/>
    <w:rsid w:val="00D21228"/>
    <w:rsid w:val="00D22E28"/>
    <w:rsid w:val="00D2417B"/>
    <w:rsid w:val="00D44384"/>
    <w:rsid w:val="00D709CB"/>
    <w:rsid w:val="00D775F9"/>
    <w:rsid w:val="00DD6C4B"/>
    <w:rsid w:val="00DE5DBE"/>
    <w:rsid w:val="00DF5CC6"/>
    <w:rsid w:val="00E72C6A"/>
    <w:rsid w:val="00E93AC0"/>
    <w:rsid w:val="00EA36C6"/>
    <w:rsid w:val="00EE66CF"/>
    <w:rsid w:val="00EF2016"/>
    <w:rsid w:val="00EF2A40"/>
    <w:rsid w:val="00EF5446"/>
    <w:rsid w:val="00EF7C9B"/>
    <w:rsid w:val="00F21859"/>
    <w:rsid w:val="00F47577"/>
    <w:rsid w:val="00F5323D"/>
    <w:rsid w:val="00F722A3"/>
    <w:rsid w:val="00F8076E"/>
    <w:rsid w:val="00F943E7"/>
    <w:rsid w:val="00FA6413"/>
    <w:rsid w:val="00FA6811"/>
    <w:rsid w:val="00FB5AFF"/>
    <w:rsid w:val="00FD235F"/>
    <w:rsid w:val="00FD2803"/>
    <w:rsid w:val="00FD73FF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paragraph" w:styleId="Revision">
    <w:name w:val="Revision"/>
    <w:hidden/>
    <w:uiPriority w:val="99"/>
    <w:semiHidden/>
    <w:rsid w:val="00C5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57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6A0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6A0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https://projektai.intranet.litgrid.eu/PWA/Griškonių%20TP/_layouts/15/DocIdRedir.aspx?ID=PVIS-217404775-340</Url>
      <Description>PVIS-217404775-340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54FC7-32C8-466F-899E-ACA96B014588}"/>
</file>

<file path=customXml/itemProps3.xml><?xml version="1.0" encoding="utf-8"?>
<ds:datastoreItem xmlns:ds="http://schemas.openxmlformats.org/officeDocument/2006/customXml" ds:itemID="{8FD5C12C-B835-4CBE-BF72-981D9B6FF272}"/>
</file>

<file path=customXml/itemProps4.xml><?xml version="1.0" encoding="utf-8"?>
<ds:datastoreItem xmlns:ds="http://schemas.openxmlformats.org/officeDocument/2006/customXml" ds:itemID="{4346125F-BDEF-44A4-89A5-DC1EF9A15BD5}"/>
</file>

<file path=customXml/itemProps5.xml><?xml version="1.0" encoding="utf-8"?>
<ds:datastoreItem xmlns:ds="http://schemas.openxmlformats.org/officeDocument/2006/customXml" ds:itemID="{E1266762-89F2-4CEC-B31D-5231BE74C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2024-07-22T09:57:00Z</dcterms:created>
  <dcterms:modified xsi:type="dcterms:W3CDTF">2024-07-22T09:57:00Z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809a41bc-ce1c-403e-be69-77317b2a3846</vt:lpwstr>
  </property>
</Properties>
</file>